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1E" w:rsidRDefault="0028151E" w:rsidP="006B18DE">
      <w:pPr>
        <w:tabs>
          <w:tab w:val="left" w:pos="60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1E">
        <w:rPr>
          <w:rFonts w:ascii="Times New Roman" w:hAnsi="Times New Roman" w:cs="Times New Roman"/>
          <w:b/>
          <w:sz w:val="24"/>
          <w:szCs w:val="24"/>
        </w:rPr>
        <w:t xml:space="preserve">Перечень программ предметной области «Технология», </w:t>
      </w:r>
    </w:p>
    <w:p w:rsidR="0028151E" w:rsidRDefault="0028151E" w:rsidP="006B18DE">
      <w:pPr>
        <w:tabs>
          <w:tab w:val="left" w:pos="60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1E">
        <w:rPr>
          <w:rFonts w:ascii="Times New Roman" w:hAnsi="Times New Roman" w:cs="Times New Roman"/>
          <w:b/>
          <w:sz w:val="24"/>
          <w:szCs w:val="24"/>
        </w:rPr>
        <w:t>реализуемых в рамках ФП «Современная школа» НП «Образование»</w:t>
      </w:r>
    </w:p>
    <w:p w:rsidR="0028151E" w:rsidRPr="0028151E" w:rsidRDefault="00DB0083" w:rsidP="006B18DE">
      <w:pPr>
        <w:tabs>
          <w:tab w:val="left" w:pos="60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8151E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 w:rsidR="0028151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28151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8151E" w:rsidRPr="0028151E" w:rsidRDefault="0028151E" w:rsidP="006B18DE">
      <w:pPr>
        <w:tabs>
          <w:tab w:val="left" w:pos="60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4082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E1A8B">
        <w:rPr>
          <w:rFonts w:ascii="Times New Roman" w:hAnsi="Times New Roman" w:cs="Times New Roman"/>
          <w:sz w:val="24"/>
          <w:szCs w:val="24"/>
        </w:rPr>
        <w:t>по технологии по профилю «Младший обслуживающий персонал» с модулями «Помощник воспитателя»,  «</w:t>
      </w:r>
      <w:proofErr w:type="spellStart"/>
      <w:r w:rsidRPr="00FE1A8B">
        <w:rPr>
          <w:rFonts w:ascii="Times New Roman" w:hAnsi="Times New Roman" w:cs="Times New Roman"/>
          <w:sz w:val="24"/>
          <w:szCs w:val="24"/>
        </w:rPr>
        <w:t>Клининговые</w:t>
      </w:r>
      <w:proofErr w:type="spellEnd"/>
      <w:r w:rsidRPr="00FE1A8B">
        <w:rPr>
          <w:rFonts w:ascii="Times New Roman" w:hAnsi="Times New Roman" w:cs="Times New Roman"/>
          <w:sz w:val="24"/>
          <w:szCs w:val="24"/>
        </w:rPr>
        <w:t xml:space="preserve"> услуги»,  «Поварское дело») для обучающихся 10-11 классов с умственной отсталостью;</w:t>
      </w:r>
      <w:proofErr w:type="gramEnd"/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2.</w:t>
      </w:r>
      <w:r w:rsidRPr="00FE1A8B">
        <w:rPr>
          <w:rFonts w:ascii="Times New Roman" w:hAnsi="Times New Roman" w:cs="Times New Roman"/>
          <w:sz w:val="24"/>
          <w:szCs w:val="24"/>
        </w:rPr>
        <w:tab/>
        <w:t>Программа по технологии по профилю  «Малая полиграфия» (с модулем «Пользователь ПК») для обучающихся 10-11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3.</w:t>
      </w:r>
      <w:r w:rsidRPr="00FE1A8B">
        <w:rPr>
          <w:rFonts w:ascii="Times New Roman" w:hAnsi="Times New Roman" w:cs="Times New Roman"/>
          <w:sz w:val="24"/>
          <w:szCs w:val="24"/>
        </w:rPr>
        <w:tab/>
        <w:t>Программа по технологии по профилю  «Художественный труд» (с модулем «Гончарное дело») для обучающихся 10-11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4.</w:t>
      </w:r>
      <w:r w:rsidRPr="00FE1A8B">
        <w:rPr>
          <w:rFonts w:ascii="Times New Roman" w:hAnsi="Times New Roman" w:cs="Times New Roman"/>
          <w:sz w:val="24"/>
          <w:szCs w:val="24"/>
        </w:rPr>
        <w:tab/>
        <w:t>Программа по технологии по профилю  «Рабочий по комплексному обслуживанию и ремонту зданий»  для обучающихся 10-11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5.</w:t>
      </w:r>
      <w:r w:rsidRPr="00FE1A8B">
        <w:rPr>
          <w:rFonts w:ascii="Times New Roman" w:hAnsi="Times New Roman" w:cs="Times New Roman"/>
          <w:sz w:val="24"/>
          <w:szCs w:val="24"/>
        </w:rPr>
        <w:tab/>
        <w:t>Программа по технологии по профилю  «Художественный труд» (с модулем «Керамика») для обучающихся 6-9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6.</w:t>
      </w:r>
      <w:r w:rsidRPr="00FE1A8B">
        <w:rPr>
          <w:rFonts w:ascii="Times New Roman" w:hAnsi="Times New Roman" w:cs="Times New Roman"/>
          <w:sz w:val="24"/>
          <w:szCs w:val="24"/>
        </w:rPr>
        <w:tab/>
        <w:t>Программа по технологии по профилю  «Дизайн интерьера» для обучающихся 6-9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7.</w:t>
      </w:r>
      <w:r w:rsidRPr="00FE1A8B">
        <w:rPr>
          <w:rFonts w:ascii="Times New Roman" w:hAnsi="Times New Roman" w:cs="Times New Roman"/>
          <w:sz w:val="24"/>
          <w:szCs w:val="24"/>
        </w:rPr>
        <w:tab/>
        <w:t xml:space="preserve">Программа по технологии по профилю  «Швейное дело» </w:t>
      </w:r>
      <w:proofErr w:type="gramStart"/>
      <w:r w:rsidRPr="00FE1A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0692">
        <w:rPr>
          <w:rFonts w:ascii="Times New Roman" w:hAnsi="Times New Roman" w:cs="Times New Roman"/>
          <w:sz w:val="24"/>
          <w:szCs w:val="24"/>
        </w:rPr>
        <w:t xml:space="preserve">с модулем «Реконструкция </w:t>
      </w:r>
      <w:r w:rsidRPr="00FE1A8B">
        <w:rPr>
          <w:rFonts w:ascii="Times New Roman" w:hAnsi="Times New Roman" w:cs="Times New Roman"/>
          <w:sz w:val="24"/>
          <w:szCs w:val="24"/>
        </w:rPr>
        <w:t xml:space="preserve"> одежды»</w:t>
      </w:r>
      <w:r w:rsidR="00605799">
        <w:rPr>
          <w:rFonts w:ascii="Times New Roman" w:hAnsi="Times New Roman" w:cs="Times New Roman"/>
          <w:sz w:val="24"/>
          <w:szCs w:val="24"/>
        </w:rPr>
        <w:t>)</w:t>
      </w:r>
      <w:r w:rsidRPr="00FE1A8B">
        <w:rPr>
          <w:rFonts w:ascii="Times New Roman" w:hAnsi="Times New Roman" w:cs="Times New Roman"/>
          <w:sz w:val="24"/>
          <w:szCs w:val="24"/>
        </w:rPr>
        <w:t xml:space="preserve"> для обучающихся 6-9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8.</w:t>
      </w:r>
      <w:r w:rsidRPr="00FE1A8B">
        <w:rPr>
          <w:rFonts w:ascii="Times New Roman" w:hAnsi="Times New Roman" w:cs="Times New Roman"/>
          <w:sz w:val="24"/>
          <w:szCs w:val="24"/>
        </w:rPr>
        <w:tab/>
        <w:t xml:space="preserve">Программа по технологии по профилю  «Вязание» (с модулем «Вязание на </w:t>
      </w:r>
      <w:r w:rsidR="00316910">
        <w:rPr>
          <w:rFonts w:ascii="Times New Roman" w:hAnsi="Times New Roman" w:cs="Times New Roman"/>
          <w:sz w:val="24"/>
          <w:szCs w:val="24"/>
        </w:rPr>
        <w:t xml:space="preserve">ручной вязальной </w:t>
      </w:r>
      <w:r w:rsidRPr="00FE1A8B">
        <w:rPr>
          <w:rFonts w:ascii="Times New Roman" w:hAnsi="Times New Roman" w:cs="Times New Roman"/>
          <w:sz w:val="24"/>
          <w:szCs w:val="24"/>
        </w:rPr>
        <w:t>машине» для обучающихся 6-9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9.</w:t>
      </w:r>
      <w:r w:rsidRPr="00FE1A8B">
        <w:rPr>
          <w:rFonts w:ascii="Times New Roman" w:hAnsi="Times New Roman" w:cs="Times New Roman"/>
          <w:sz w:val="24"/>
          <w:szCs w:val="24"/>
        </w:rPr>
        <w:tab/>
        <w:t>Программа по технологи</w:t>
      </w:r>
      <w:r w:rsidR="00605799">
        <w:rPr>
          <w:rFonts w:ascii="Times New Roman" w:hAnsi="Times New Roman" w:cs="Times New Roman"/>
          <w:sz w:val="24"/>
          <w:szCs w:val="24"/>
        </w:rPr>
        <w:t xml:space="preserve">и по профилю  «Столярное дело» </w:t>
      </w:r>
      <w:r w:rsidRPr="00FE1A8B">
        <w:rPr>
          <w:rFonts w:ascii="Times New Roman" w:hAnsi="Times New Roman" w:cs="Times New Roman"/>
          <w:sz w:val="24"/>
          <w:szCs w:val="24"/>
        </w:rPr>
        <w:t>для обучающихся 6-9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10.</w:t>
      </w:r>
      <w:r w:rsidR="002F0060">
        <w:rPr>
          <w:rFonts w:ascii="Times New Roman" w:hAnsi="Times New Roman" w:cs="Times New Roman"/>
          <w:sz w:val="24"/>
          <w:szCs w:val="24"/>
        </w:rPr>
        <w:t xml:space="preserve"> </w:t>
      </w:r>
      <w:r w:rsidR="00140826">
        <w:rPr>
          <w:rFonts w:ascii="Times New Roman" w:hAnsi="Times New Roman" w:cs="Times New Roman"/>
          <w:sz w:val="24"/>
          <w:szCs w:val="24"/>
        </w:rPr>
        <w:t xml:space="preserve">     </w:t>
      </w:r>
      <w:r w:rsidRPr="00FE1A8B">
        <w:rPr>
          <w:rFonts w:ascii="Times New Roman" w:hAnsi="Times New Roman" w:cs="Times New Roman"/>
          <w:sz w:val="24"/>
          <w:szCs w:val="24"/>
        </w:rPr>
        <w:t>Программа по технологии «</w:t>
      </w:r>
      <w:proofErr w:type="spellStart"/>
      <w:r w:rsidRPr="00FE1A8B">
        <w:rPr>
          <w:rFonts w:ascii="Times New Roman" w:hAnsi="Times New Roman" w:cs="Times New Roman"/>
          <w:sz w:val="24"/>
          <w:szCs w:val="24"/>
        </w:rPr>
        <w:t>Допрофильное</w:t>
      </w:r>
      <w:proofErr w:type="spellEnd"/>
      <w:r w:rsidRPr="00FE1A8B">
        <w:rPr>
          <w:rFonts w:ascii="Times New Roman" w:hAnsi="Times New Roman" w:cs="Times New Roman"/>
          <w:sz w:val="24"/>
          <w:szCs w:val="24"/>
        </w:rPr>
        <w:t xml:space="preserve">  трудовое обучение» (4-5 </w:t>
      </w:r>
      <w:proofErr w:type="spellStart"/>
      <w:r w:rsidRPr="00FE1A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1A8B">
        <w:rPr>
          <w:rFonts w:ascii="Times New Roman" w:hAnsi="Times New Roman" w:cs="Times New Roman"/>
          <w:sz w:val="24"/>
          <w:szCs w:val="24"/>
        </w:rPr>
        <w:t>)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11.</w:t>
      </w:r>
      <w:r w:rsidR="00140826">
        <w:rPr>
          <w:rFonts w:ascii="Times New Roman" w:hAnsi="Times New Roman" w:cs="Times New Roman"/>
          <w:sz w:val="24"/>
          <w:szCs w:val="24"/>
        </w:rPr>
        <w:t xml:space="preserve">     </w:t>
      </w:r>
      <w:r w:rsidRPr="00FE1A8B">
        <w:rPr>
          <w:rFonts w:ascii="Times New Roman" w:hAnsi="Times New Roman" w:cs="Times New Roman"/>
          <w:sz w:val="24"/>
          <w:szCs w:val="24"/>
        </w:rPr>
        <w:t>Программа по технологии по профилю  «Слесарное дело» для обучающихся 6-9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 xml:space="preserve">12. </w:t>
      </w:r>
      <w:r w:rsidR="00140826">
        <w:rPr>
          <w:rFonts w:ascii="Times New Roman" w:hAnsi="Times New Roman" w:cs="Times New Roman"/>
          <w:sz w:val="24"/>
          <w:szCs w:val="24"/>
        </w:rPr>
        <w:t xml:space="preserve"> </w:t>
      </w:r>
      <w:r w:rsidRPr="00FE1A8B">
        <w:rPr>
          <w:rFonts w:ascii="Times New Roman" w:hAnsi="Times New Roman" w:cs="Times New Roman"/>
          <w:sz w:val="24"/>
          <w:szCs w:val="24"/>
        </w:rPr>
        <w:t>Программа по технологии по профилю «Парикмахерское дело» для обучающихся 10-11 классов с умственной отсталостью;</w:t>
      </w:r>
    </w:p>
    <w:p w:rsidR="0028151E" w:rsidRPr="00FE1A8B" w:rsidRDefault="0028151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>13.</w:t>
      </w:r>
      <w:r w:rsidR="00140826">
        <w:rPr>
          <w:rFonts w:ascii="Times New Roman" w:hAnsi="Times New Roman" w:cs="Times New Roman"/>
          <w:sz w:val="24"/>
          <w:szCs w:val="24"/>
        </w:rPr>
        <w:t xml:space="preserve">  </w:t>
      </w:r>
      <w:r w:rsidRPr="00FE1A8B">
        <w:rPr>
          <w:rFonts w:ascii="Times New Roman" w:hAnsi="Times New Roman" w:cs="Times New Roman"/>
          <w:sz w:val="24"/>
          <w:szCs w:val="24"/>
        </w:rPr>
        <w:t>Программа по технологии по профилю  «</w:t>
      </w:r>
      <w:proofErr w:type="spellStart"/>
      <w:r w:rsidRPr="00FE1A8B">
        <w:rPr>
          <w:rFonts w:ascii="Times New Roman" w:hAnsi="Times New Roman" w:cs="Times New Roman"/>
          <w:sz w:val="24"/>
          <w:szCs w:val="24"/>
        </w:rPr>
        <w:t>Автослесарное</w:t>
      </w:r>
      <w:proofErr w:type="spellEnd"/>
      <w:r w:rsidRPr="00FE1A8B">
        <w:rPr>
          <w:rFonts w:ascii="Times New Roman" w:hAnsi="Times New Roman" w:cs="Times New Roman"/>
          <w:sz w:val="24"/>
          <w:szCs w:val="24"/>
        </w:rPr>
        <w:t xml:space="preserve">  дело» для обучающихся 10-11 классов с умственной отсталостью;</w:t>
      </w:r>
    </w:p>
    <w:p w:rsidR="00A8597C" w:rsidRDefault="0028151E" w:rsidP="006B18DE">
      <w:p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8B">
        <w:rPr>
          <w:rFonts w:ascii="Times New Roman" w:hAnsi="Times New Roman" w:cs="Times New Roman"/>
          <w:sz w:val="24"/>
          <w:szCs w:val="24"/>
        </w:rPr>
        <w:t xml:space="preserve">14. </w:t>
      </w:r>
      <w:r w:rsidR="00140826">
        <w:rPr>
          <w:rFonts w:ascii="Times New Roman" w:hAnsi="Times New Roman" w:cs="Times New Roman"/>
          <w:sz w:val="24"/>
          <w:szCs w:val="24"/>
        </w:rPr>
        <w:t xml:space="preserve">     </w:t>
      </w:r>
      <w:r w:rsidRPr="00FE1A8B">
        <w:rPr>
          <w:rFonts w:ascii="Times New Roman" w:hAnsi="Times New Roman" w:cs="Times New Roman"/>
          <w:sz w:val="24"/>
          <w:szCs w:val="24"/>
        </w:rPr>
        <w:t>Программа по технологии «Ручной труд» (1доп-4 классы)</w:t>
      </w:r>
    </w:p>
    <w:p w:rsidR="00C27A15" w:rsidRDefault="006B18D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140826">
        <w:rPr>
          <w:rFonts w:ascii="Times New Roman" w:hAnsi="Times New Roman" w:cs="Times New Roman"/>
          <w:sz w:val="24"/>
          <w:szCs w:val="24"/>
        </w:rPr>
        <w:t xml:space="preserve"> </w:t>
      </w:r>
      <w:r w:rsidR="00C27A15">
        <w:rPr>
          <w:rFonts w:ascii="Times New Roman" w:hAnsi="Times New Roman" w:cs="Times New Roman"/>
          <w:sz w:val="24"/>
          <w:szCs w:val="24"/>
        </w:rPr>
        <w:t xml:space="preserve">Программа   «Домоводство» </w:t>
      </w:r>
      <w:r w:rsidR="00C27A15" w:rsidRPr="00FE1A8B">
        <w:rPr>
          <w:rFonts w:ascii="Times New Roman" w:hAnsi="Times New Roman" w:cs="Times New Roman"/>
          <w:sz w:val="24"/>
          <w:szCs w:val="24"/>
        </w:rPr>
        <w:t>для обучающихся 6-9 классов с</w:t>
      </w:r>
      <w:r w:rsidR="00C27A15">
        <w:rPr>
          <w:rFonts w:ascii="Times New Roman" w:hAnsi="Times New Roman" w:cs="Times New Roman"/>
          <w:sz w:val="24"/>
          <w:szCs w:val="24"/>
        </w:rPr>
        <w:t xml:space="preserve"> умеренной, глубокой </w:t>
      </w:r>
      <w:r w:rsidR="00C27A15" w:rsidRPr="00FE1A8B">
        <w:rPr>
          <w:rFonts w:ascii="Times New Roman" w:hAnsi="Times New Roman" w:cs="Times New Roman"/>
          <w:sz w:val="24"/>
          <w:szCs w:val="24"/>
        </w:rPr>
        <w:t xml:space="preserve"> умственной отсталостью;</w:t>
      </w:r>
    </w:p>
    <w:p w:rsidR="00C27A15" w:rsidRDefault="006B18DE" w:rsidP="006B18DE">
      <w:pPr>
        <w:tabs>
          <w:tab w:val="left" w:pos="6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40826">
        <w:rPr>
          <w:rFonts w:ascii="Times New Roman" w:hAnsi="Times New Roman" w:cs="Times New Roman"/>
          <w:sz w:val="24"/>
          <w:szCs w:val="24"/>
        </w:rPr>
        <w:t xml:space="preserve"> </w:t>
      </w:r>
      <w:r w:rsidR="00C27A15" w:rsidRPr="00FE1A8B">
        <w:rPr>
          <w:rFonts w:ascii="Times New Roman" w:hAnsi="Times New Roman" w:cs="Times New Roman"/>
          <w:sz w:val="24"/>
          <w:szCs w:val="24"/>
        </w:rPr>
        <w:t xml:space="preserve">Программа по технологии по профилю  «Художественный труд»  для обучающихся 6-9 классов с </w:t>
      </w:r>
      <w:r w:rsidR="00C27A15">
        <w:rPr>
          <w:rFonts w:ascii="Times New Roman" w:hAnsi="Times New Roman" w:cs="Times New Roman"/>
          <w:sz w:val="24"/>
          <w:szCs w:val="24"/>
        </w:rPr>
        <w:t xml:space="preserve">умеренной, глубокой </w:t>
      </w:r>
      <w:r w:rsidR="00C27A15" w:rsidRPr="00FE1A8B">
        <w:rPr>
          <w:rFonts w:ascii="Times New Roman" w:hAnsi="Times New Roman" w:cs="Times New Roman"/>
          <w:sz w:val="24"/>
          <w:szCs w:val="24"/>
        </w:rPr>
        <w:t>умственной отсталостью;</w:t>
      </w:r>
    </w:p>
    <w:p w:rsidR="006B18DE" w:rsidRDefault="006B18DE" w:rsidP="006B18DE">
      <w:p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8DE" w:rsidRDefault="006B18DE" w:rsidP="006B18DE">
      <w:p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8DE" w:rsidRPr="006B18DE" w:rsidRDefault="006B18DE" w:rsidP="006B18DE">
      <w:p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8DE" w:rsidRPr="006B18DE" w:rsidRDefault="006B18DE" w:rsidP="006B18DE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8DE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6B18DE">
        <w:rPr>
          <w:rFonts w:ascii="Times New Roman" w:hAnsi="Times New Roman" w:cs="Times New Roman"/>
          <w:sz w:val="24"/>
          <w:szCs w:val="24"/>
        </w:rPr>
        <w:tab/>
      </w:r>
      <w:r w:rsidRPr="006B18DE">
        <w:rPr>
          <w:rFonts w:ascii="Times New Roman" w:hAnsi="Times New Roman" w:cs="Times New Roman"/>
          <w:sz w:val="24"/>
          <w:szCs w:val="24"/>
        </w:rPr>
        <w:tab/>
      </w:r>
      <w:r w:rsidRPr="006B18DE">
        <w:rPr>
          <w:rFonts w:ascii="Times New Roman" w:hAnsi="Times New Roman" w:cs="Times New Roman"/>
          <w:sz w:val="24"/>
          <w:szCs w:val="24"/>
        </w:rPr>
        <w:tab/>
      </w:r>
      <w:r w:rsidRPr="006B18DE">
        <w:rPr>
          <w:rFonts w:ascii="Times New Roman" w:hAnsi="Times New Roman" w:cs="Times New Roman"/>
          <w:sz w:val="24"/>
          <w:szCs w:val="24"/>
        </w:rPr>
        <w:tab/>
      </w:r>
      <w:r w:rsidRPr="006B18DE">
        <w:rPr>
          <w:rFonts w:ascii="Times New Roman" w:hAnsi="Times New Roman" w:cs="Times New Roman"/>
          <w:sz w:val="24"/>
          <w:szCs w:val="24"/>
        </w:rPr>
        <w:tab/>
      </w:r>
      <w:r w:rsidRPr="006B18DE">
        <w:rPr>
          <w:rFonts w:ascii="Times New Roman" w:hAnsi="Times New Roman" w:cs="Times New Roman"/>
          <w:sz w:val="24"/>
          <w:szCs w:val="24"/>
        </w:rPr>
        <w:tab/>
      </w:r>
      <w:r w:rsidRPr="006B18DE">
        <w:rPr>
          <w:rFonts w:ascii="Times New Roman" w:hAnsi="Times New Roman" w:cs="Times New Roman"/>
          <w:sz w:val="24"/>
          <w:szCs w:val="24"/>
        </w:rPr>
        <w:tab/>
      </w:r>
      <w:r w:rsidRPr="006B18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B18DE">
        <w:rPr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 w:rsidRPr="006B18DE">
        <w:rPr>
          <w:rFonts w:ascii="Times New Roman" w:hAnsi="Times New Roman" w:cs="Times New Roman"/>
          <w:sz w:val="24"/>
          <w:szCs w:val="24"/>
        </w:rPr>
        <w:t>Кокосова</w:t>
      </w:r>
      <w:proofErr w:type="spellEnd"/>
    </w:p>
    <w:p w:rsidR="006B18DE" w:rsidRPr="006B18DE" w:rsidRDefault="006B18DE" w:rsidP="006B18DE">
      <w:p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8DE" w:rsidRPr="006B18DE" w:rsidRDefault="006B18DE" w:rsidP="006B18DE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B18DE" w:rsidRPr="006B18DE" w:rsidRDefault="006B18DE" w:rsidP="006B18DE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B18DE" w:rsidRPr="006B18DE" w:rsidRDefault="006B18DE" w:rsidP="006B18DE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B18DE">
        <w:rPr>
          <w:rFonts w:ascii="Times New Roman" w:hAnsi="Times New Roman" w:cs="Times New Roman"/>
          <w:sz w:val="20"/>
          <w:szCs w:val="20"/>
        </w:rPr>
        <w:t>Исполнитель: заместитель директора Адам В.Н.</w:t>
      </w:r>
    </w:p>
    <w:sectPr w:rsidR="006B18DE" w:rsidRPr="006B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1E"/>
    <w:rsid w:val="00140826"/>
    <w:rsid w:val="0028151E"/>
    <w:rsid w:val="002F0060"/>
    <w:rsid w:val="00316910"/>
    <w:rsid w:val="00605799"/>
    <w:rsid w:val="006A3F45"/>
    <w:rsid w:val="006B18DE"/>
    <w:rsid w:val="00830692"/>
    <w:rsid w:val="00A8597C"/>
    <w:rsid w:val="00C27A15"/>
    <w:rsid w:val="00C915D8"/>
    <w:rsid w:val="00D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1E"/>
    <w:pPr>
      <w:spacing w:line="240" w:lineRule="auto"/>
      <w:ind w:left="386" w:hanging="284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3F45"/>
    <w:pPr>
      <w:spacing w:before="300" w:after="40" w:line="276" w:lineRule="auto"/>
      <w:ind w:left="0" w:firstLine="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F45"/>
    <w:pPr>
      <w:spacing w:before="240" w:after="80" w:line="276" w:lineRule="auto"/>
      <w:ind w:left="0" w:firstLine="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45"/>
    <w:pPr>
      <w:spacing w:after="0" w:line="276" w:lineRule="auto"/>
      <w:ind w:left="0" w:firstLine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45"/>
    <w:pPr>
      <w:spacing w:before="240" w:after="0" w:line="276" w:lineRule="auto"/>
      <w:ind w:left="0" w:firstLine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45"/>
    <w:pPr>
      <w:spacing w:before="200" w:after="0" w:line="276" w:lineRule="auto"/>
      <w:ind w:left="0" w:firstLine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45"/>
    <w:pPr>
      <w:spacing w:after="0" w:line="276" w:lineRule="auto"/>
      <w:ind w:left="0" w:firstLine="0"/>
      <w:outlineLvl w:val="5"/>
    </w:pPr>
    <w:rPr>
      <w:smallCaps/>
      <w:color w:val="C0504D" w:themeColor="accent2"/>
      <w:spacing w:val="5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45"/>
    <w:pPr>
      <w:spacing w:after="0" w:line="276" w:lineRule="auto"/>
      <w:ind w:left="0" w:firstLine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45"/>
    <w:pPr>
      <w:spacing w:after="0" w:line="276" w:lineRule="auto"/>
      <w:ind w:left="0" w:firstLine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45"/>
    <w:pPr>
      <w:spacing w:after="0" w:line="276" w:lineRule="auto"/>
      <w:ind w:left="0" w:firstLine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F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F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3F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3F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3F4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3F4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3F4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3F4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3F4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A3F45"/>
    <w:pPr>
      <w:spacing w:line="276" w:lineRule="auto"/>
      <w:ind w:left="0" w:firstLine="0"/>
      <w:jc w:val="both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A3F45"/>
    <w:pPr>
      <w:pBdr>
        <w:top w:val="single" w:sz="12" w:space="1" w:color="C0504D" w:themeColor="accent2"/>
      </w:pBdr>
      <w:ind w:left="0" w:firstLine="0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3F4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3F45"/>
    <w:pPr>
      <w:spacing w:after="720"/>
      <w:ind w:left="0" w:firstLine="0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6A3F4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A3F45"/>
    <w:rPr>
      <w:b/>
      <w:color w:val="C0504D" w:themeColor="accent2"/>
    </w:rPr>
  </w:style>
  <w:style w:type="character" w:styleId="a9">
    <w:name w:val="Emphasis"/>
    <w:uiPriority w:val="20"/>
    <w:qFormat/>
    <w:rsid w:val="006A3F4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A3F45"/>
    <w:pPr>
      <w:spacing w:after="0"/>
      <w:ind w:left="0" w:firstLine="0"/>
      <w:jc w:val="both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6A3F45"/>
  </w:style>
  <w:style w:type="paragraph" w:styleId="ac">
    <w:name w:val="List Paragraph"/>
    <w:basedOn w:val="a"/>
    <w:uiPriority w:val="34"/>
    <w:qFormat/>
    <w:rsid w:val="006A3F45"/>
    <w:pPr>
      <w:spacing w:line="276" w:lineRule="auto"/>
      <w:ind w:left="720" w:firstLine="0"/>
      <w:contextualSpacing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A3F45"/>
    <w:pPr>
      <w:spacing w:line="276" w:lineRule="auto"/>
      <w:ind w:left="0" w:firstLine="0"/>
      <w:jc w:val="both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A3F4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A3F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 w:firstLine="0"/>
      <w:jc w:val="both"/>
    </w:pPr>
    <w:rPr>
      <w:b/>
      <w:i/>
      <w:color w:val="FFFFFF" w:themeColor="background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A3F4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A3F45"/>
    <w:rPr>
      <w:i/>
    </w:rPr>
  </w:style>
  <w:style w:type="character" w:styleId="af0">
    <w:name w:val="Intense Emphasis"/>
    <w:uiPriority w:val="21"/>
    <w:qFormat/>
    <w:rsid w:val="006A3F4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A3F45"/>
    <w:rPr>
      <w:b/>
    </w:rPr>
  </w:style>
  <w:style w:type="character" w:styleId="af2">
    <w:name w:val="Intense Reference"/>
    <w:uiPriority w:val="32"/>
    <w:qFormat/>
    <w:rsid w:val="006A3F4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A3F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A3F4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1E"/>
    <w:pPr>
      <w:spacing w:line="240" w:lineRule="auto"/>
      <w:ind w:left="386" w:hanging="284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3F45"/>
    <w:pPr>
      <w:spacing w:before="300" w:after="40" w:line="276" w:lineRule="auto"/>
      <w:ind w:left="0" w:firstLine="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F45"/>
    <w:pPr>
      <w:spacing w:before="240" w:after="80" w:line="276" w:lineRule="auto"/>
      <w:ind w:left="0" w:firstLine="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45"/>
    <w:pPr>
      <w:spacing w:after="0" w:line="276" w:lineRule="auto"/>
      <w:ind w:left="0" w:firstLine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45"/>
    <w:pPr>
      <w:spacing w:before="240" w:after="0" w:line="276" w:lineRule="auto"/>
      <w:ind w:left="0" w:firstLine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45"/>
    <w:pPr>
      <w:spacing w:before="200" w:after="0" w:line="276" w:lineRule="auto"/>
      <w:ind w:left="0" w:firstLine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45"/>
    <w:pPr>
      <w:spacing w:after="0" w:line="276" w:lineRule="auto"/>
      <w:ind w:left="0" w:firstLine="0"/>
      <w:outlineLvl w:val="5"/>
    </w:pPr>
    <w:rPr>
      <w:smallCaps/>
      <w:color w:val="C0504D" w:themeColor="accent2"/>
      <w:spacing w:val="5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45"/>
    <w:pPr>
      <w:spacing w:after="0" w:line="276" w:lineRule="auto"/>
      <w:ind w:left="0" w:firstLine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45"/>
    <w:pPr>
      <w:spacing w:after="0" w:line="276" w:lineRule="auto"/>
      <w:ind w:left="0" w:firstLine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45"/>
    <w:pPr>
      <w:spacing w:after="0" w:line="276" w:lineRule="auto"/>
      <w:ind w:left="0" w:firstLine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F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F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3F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3F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3F4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3F4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3F4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3F4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A3F4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A3F45"/>
    <w:pPr>
      <w:spacing w:line="276" w:lineRule="auto"/>
      <w:ind w:left="0" w:firstLine="0"/>
      <w:jc w:val="both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A3F45"/>
    <w:pPr>
      <w:pBdr>
        <w:top w:val="single" w:sz="12" w:space="1" w:color="C0504D" w:themeColor="accent2"/>
      </w:pBdr>
      <w:ind w:left="0" w:firstLine="0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3F4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3F45"/>
    <w:pPr>
      <w:spacing w:after="720"/>
      <w:ind w:left="0" w:firstLine="0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6A3F4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A3F45"/>
    <w:rPr>
      <w:b/>
      <w:color w:val="C0504D" w:themeColor="accent2"/>
    </w:rPr>
  </w:style>
  <w:style w:type="character" w:styleId="a9">
    <w:name w:val="Emphasis"/>
    <w:uiPriority w:val="20"/>
    <w:qFormat/>
    <w:rsid w:val="006A3F4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A3F45"/>
    <w:pPr>
      <w:spacing w:after="0"/>
      <w:ind w:left="0" w:firstLine="0"/>
      <w:jc w:val="both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6A3F45"/>
  </w:style>
  <w:style w:type="paragraph" w:styleId="ac">
    <w:name w:val="List Paragraph"/>
    <w:basedOn w:val="a"/>
    <w:uiPriority w:val="34"/>
    <w:qFormat/>
    <w:rsid w:val="006A3F45"/>
    <w:pPr>
      <w:spacing w:line="276" w:lineRule="auto"/>
      <w:ind w:left="720" w:firstLine="0"/>
      <w:contextualSpacing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A3F45"/>
    <w:pPr>
      <w:spacing w:line="276" w:lineRule="auto"/>
      <w:ind w:left="0" w:firstLine="0"/>
      <w:jc w:val="both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A3F4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A3F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 w:firstLine="0"/>
      <w:jc w:val="both"/>
    </w:pPr>
    <w:rPr>
      <w:b/>
      <w:i/>
      <w:color w:val="FFFFFF" w:themeColor="background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A3F4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A3F45"/>
    <w:rPr>
      <w:i/>
    </w:rPr>
  </w:style>
  <w:style w:type="character" w:styleId="af0">
    <w:name w:val="Intense Emphasis"/>
    <w:uiPriority w:val="21"/>
    <w:qFormat/>
    <w:rsid w:val="006A3F4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A3F45"/>
    <w:rPr>
      <w:b/>
    </w:rPr>
  </w:style>
  <w:style w:type="character" w:styleId="af2">
    <w:name w:val="Intense Reference"/>
    <w:uiPriority w:val="32"/>
    <w:qFormat/>
    <w:rsid w:val="006A3F4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A3F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A3F4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2023-06-04T15:05:00Z</dcterms:created>
  <dcterms:modified xsi:type="dcterms:W3CDTF">2023-06-05T15:03:00Z</dcterms:modified>
</cp:coreProperties>
</file>